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7CFE96" w14:textId="06EA254E" w:rsidR="005C64CC" w:rsidRDefault="00A01671" w:rsidP="00D338AF">
      <w:pPr>
        <w:pStyle w:val="Sinespaciado"/>
        <w:jc w:val="center"/>
        <w:rPr>
          <w:rFonts w:ascii="Arial" w:hAnsi="Arial" w:cs="Arial"/>
          <w:b/>
          <w:noProof/>
          <w:lang w:val="es-ES" w:eastAsia="es-ES"/>
        </w:rPr>
      </w:pPr>
      <w:r>
        <w:rPr>
          <w:rFonts w:ascii="Arial" w:hAnsi="Arial" w:cs="Arial"/>
          <w:b/>
          <w:noProof/>
          <w:lang w:val="es-ES" w:eastAsia="es-ES"/>
        </w:rPr>
        <w:t>GUÍA DE CONTENIDOS – UNIDAD 1</w:t>
      </w:r>
    </w:p>
    <w:p w14:paraId="5FA5DD80" w14:textId="21AA2C0B" w:rsidR="00A01671" w:rsidRPr="00D338AF" w:rsidRDefault="00F662B1" w:rsidP="00D338AF">
      <w:pPr>
        <w:pStyle w:val="Sinespaciado"/>
        <w:jc w:val="center"/>
        <w:rPr>
          <w:rFonts w:ascii="Arial" w:hAnsi="Arial" w:cs="Arial"/>
          <w:b/>
          <w:noProof/>
          <w:lang w:val="es-ES" w:eastAsia="es-ES"/>
        </w:rPr>
      </w:pPr>
      <w:r>
        <w:rPr>
          <w:rFonts w:ascii="Arial" w:hAnsi="Arial" w:cs="Arial"/>
          <w:b/>
          <w:noProof/>
          <w:lang w:val="es-ES" w:eastAsia="es-ES"/>
        </w:rPr>
        <w:t>ADN</w:t>
      </w:r>
    </w:p>
    <w:p w14:paraId="563F7311" w14:textId="1B7543BA" w:rsidR="00CB2B0A" w:rsidRPr="00D338AF" w:rsidRDefault="00C47631" w:rsidP="00D338AF">
      <w:pPr>
        <w:pStyle w:val="Sinespaciado"/>
        <w:jc w:val="center"/>
        <w:rPr>
          <w:rFonts w:ascii="Arial" w:hAnsi="Arial" w:cs="Arial"/>
          <w:b/>
          <w:noProof/>
          <w:lang w:eastAsia="es-ES_tradnl"/>
        </w:rPr>
      </w:pPr>
      <w:r>
        <w:rPr>
          <w:rFonts w:ascii="Arial" w:hAnsi="Arial" w:cs="Arial"/>
          <w:b/>
          <w:noProof/>
          <w:lang w:val="es-ES" w:eastAsia="es-ES"/>
        </w:rPr>
        <w:t>Guía N</w:t>
      </w:r>
      <w:r w:rsidR="00736DAC" w:rsidRPr="00D338AF">
        <w:rPr>
          <w:rFonts w:ascii="Arial" w:hAnsi="Arial" w:cs="Arial"/>
          <w:b/>
          <w:noProof/>
          <w:lang w:val="es-ES" w:eastAsia="es-ES"/>
        </w:rPr>
        <w:t>°</w:t>
      </w:r>
      <w:r w:rsidR="00A01671">
        <w:rPr>
          <w:rFonts w:ascii="Arial" w:hAnsi="Arial" w:cs="Arial"/>
          <w:b/>
          <w:noProof/>
          <w:lang w:val="es-ES" w:eastAsia="es-ES"/>
        </w:rPr>
        <w:t>2</w:t>
      </w:r>
      <w:r>
        <w:rPr>
          <w:rFonts w:ascii="Arial" w:hAnsi="Arial" w:cs="Arial"/>
          <w:b/>
          <w:noProof/>
          <w:lang w:val="es-ES" w:eastAsia="es-ES"/>
        </w:rPr>
        <w:t xml:space="preserve"> – </w:t>
      </w:r>
      <w:r w:rsidR="00F662B1">
        <w:rPr>
          <w:rFonts w:ascii="Arial" w:hAnsi="Arial" w:cs="Arial"/>
          <w:b/>
          <w:noProof/>
          <w:lang w:val="es-ES" w:eastAsia="es-ES"/>
        </w:rPr>
        <w:t>BIOLOGÍA</w:t>
      </w:r>
    </w:p>
    <w:p w14:paraId="5B2E4451" w14:textId="77777777" w:rsidR="00A202EA" w:rsidRPr="00D338AF" w:rsidRDefault="00A202EA" w:rsidP="00D338AF">
      <w:pPr>
        <w:pStyle w:val="Sinespaciado"/>
        <w:jc w:val="center"/>
        <w:rPr>
          <w:rFonts w:ascii="Arial" w:hAnsi="Arial" w:cs="Arial"/>
          <w:b/>
          <w:noProof/>
          <w:lang w:eastAsia="es-ES_tradnl"/>
        </w:rPr>
      </w:pPr>
    </w:p>
    <w:tbl>
      <w:tblPr>
        <w:tblStyle w:val="Tablaconcuadrcula"/>
        <w:tblW w:w="10836" w:type="dxa"/>
        <w:jc w:val="center"/>
        <w:tblLayout w:type="fixed"/>
        <w:tblLook w:val="04A0" w:firstRow="1" w:lastRow="0" w:firstColumn="1" w:lastColumn="0" w:noHBand="0" w:noVBand="1"/>
      </w:tblPr>
      <w:tblGrid>
        <w:gridCol w:w="1372"/>
        <w:gridCol w:w="4619"/>
        <w:gridCol w:w="992"/>
        <w:gridCol w:w="1559"/>
        <w:gridCol w:w="993"/>
        <w:gridCol w:w="1301"/>
      </w:tblGrid>
      <w:tr w:rsidR="007B238D" w:rsidRPr="004759EB" w14:paraId="7A100573" w14:textId="77777777" w:rsidTr="00A01671">
        <w:trPr>
          <w:trHeight w:val="360"/>
          <w:jc w:val="center"/>
        </w:trPr>
        <w:tc>
          <w:tcPr>
            <w:tcW w:w="1372" w:type="dxa"/>
            <w:vAlign w:val="center"/>
          </w:tcPr>
          <w:p w14:paraId="18FFC75F" w14:textId="77777777" w:rsidR="004A319A" w:rsidRPr="004759EB" w:rsidRDefault="004A319A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4759EB">
              <w:rPr>
                <w:rFonts w:ascii="Arial" w:hAnsi="Arial" w:cs="Arial"/>
                <w:b/>
                <w:lang w:val="es-MX"/>
              </w:rPr>
              <w:t>Nombre:</w:t>
            </w:r>
          </w:p>
        </w:tc>
        <w:tc>
          <w:tcPr>
            <w:tcW w:w="4619" w:type="dxa"/>
            <w:vAlign w:val="center"/>
          </w:tcPr>
          <w:p w14:paraId="2790493A" w14:textId="77777777" w:rsidR="004A319A" w:rsidRPr="004759EB" w:rsidRDefault="004A319A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992" w:type="dxa"/>
            <w:vAlign w:val="center"/>
          </w:tcPr>
          <w:p w14:paraId="6555F502" w14:textId="77777777" w:rsidR="004A319A" w:rsidRPr="004759EB" w:rsidRDefault="004A319A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4759EB">
              <w:rPr>
                <w:rFonts w:ascii="Arial" w:hAnsi="Arial" w:cs="Arial"/>
                <w:b/>
                <w:lang w:val="es-MX"/>
              </w:rPr>
              <w:t>Curso:</w:t>
            </w:r>
          </w:p>
        </w:tc>
        <w:tc>
          <w:tcPr>
            <w:tcW w:w="1559" w:type="dxa"/>
            <w:vAlign w:val="center"/>
          </w:tcPr>
          <w:p w14:paraId="2DA53DBF" w14:textId="2E9119BC" w:rsidR="004A319A" w:rsidRPr="004759EB" w:rsidRDefault="00F662B1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proofErr w:type="spellStart"/>
            <w:r>
              <w:rPr>
                <w:rFonts w:ascii="Arial" w:hAnsi="Arial" w:cs="Arial"/>
                <w:b/>
                <w:lang w:val="es-MX"/>
              </w:rPr>
              <w:t>IV</w:t>
            </w:r>
            <w:r w:rsidR="00C47631" w:rsidRPr="004759EB">
              <w:rPr>
                <w:rFonts w:ascii="Arial" w:hAnsi="Arial" w:cs="Arial"/>
                <w:b/>
                <w:lang w:val="es-MX"/>
              </w:rPr>
              <w:t>º</w:t>
            </w:r>
            <w:proofErr w:type="spellEnd"/>
            <w:r w:rsidR="00C47631" w:rsidRPr="004759EB">
              <w:rPr>
                <w:rFonts w:ascii="Arial" w:hAnsi="Arial" w:cs="Arial"/>
                <w:b/>
                <w:lang w:val="es-MX"/>
              </w:rPr>
              <w:t xml:space="preserve"> A – B </w:t>
            </w:r>
          </w:p>
        </w:tc>
        <w:tc>
          <w:tcPr>
            <w:tcW w:w="993" w:type="dxa"/>
            <w:vAlign w:val="center"/>
          </w:tcPr>
          <w:p w14:paraId="373E9111" w14:textId="77777777" w:rsidR="004A319A" w:rsidRPr="004759EB" w:rsidRDefault="00801929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4759EB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1301" w:type="dxa"/>
            <w:vAlign w:val="center"/>
          </w:tcPr>
          <w:p w14:paraId="76501A5B" w14:textId="77777777" w:rsidR="004A319A" w:rsidRPr="004759EB" w:rsidRDefault="004A319A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</w:tbl>
    <w:p w14:paraId="6E818CEF" w14:textId="77777777" w:rsidR="002D1BC4" w:rsidRPr="004759EB" w:rsidRDefault="002D1BC4" w:rsidP="00D338AF">
      <w:pPr>
        <w:spacing w:after="0" w:line="240" w:lineRule="aut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6C40CD" w:rsidRPr="004759EB" w14:paraId="39CCD172" w14:textId="77777777" w:rsidTr="006C40CD">
        <w:tc>
          <w:tcPr>
            <w:tcW w:w="10902" w:type="dxa"/>
          </w:tcPr>
          <w:p w14:paraId="7B0894F9" w14:textId="77777777" w:rsidR="006C40CD" w:rsidRPr="004759EB" w:rsidRDefault="006C40CD" w:rsidP="00D338AF">
            <w:pPr>
              <w:rPr>
                <w:rFonts w:ascii="Arial" w:hAnsi="Arial" w:cs="Arial"/>
              </w:rPr>
            </w:pPr>
            <w:r w:rsidRPr="004759EB">
              <w:rPr>
                <w:rFonts w:ascii="Arial" w:hAnsi="Arial" w:cs="Arial"/>
              </w:rPr>
              <w:t>INSTRUCCIONES</w:t>
            </w:r>
            <w:r w:rsidR="003E24E9" w:rsidRPr="004759EB">
              <w:rPr>
                <w:rFonts w:ascii="Arial" w:hAnsi="Arial" w:cs="Arial"/>
              </w:rPr>
              <w:t xml:space="preserve">: </w:t>
            </w:r>
          </w:p>
          <w:p w14:paraId="5340D87B" w14:textId="3C784828" w:rsidR="004759EB" w:rsidRPr="004759EB" w:rsidRDefault="004759EB" w:rsidP="004759EB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4759EB">
              <w:rPr>
                <w:rFonts w:ascii="Arial" w:hAnsi="Arial" w:cs="Arial"/>
              </w:rPr>
              <w:t>La siguiente guía tiene como objetivo permitir el estudio de los contenidos desde su hogar.</w:t>
            </w:r>
          </w:p>
          <w:p w14:paraId="1C59E85D" w14:textId="3531DDF0" w:rsidR="004759EB" w:rsidRPr="004759EB" w:rsidRDefault="00403C23" w:rsidP="004759EB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4759EB">
              <w:rPr>
                <w:rFonts w:ascii="Arial" w:hAnsi="Arial" w:cs="Arial"/>
                <w:lang w:val="es-ES"/>
              </w:rPr>
              <w:t>El desarrollo de este</w:t>
            </w:r>
            <w:r w:rsidR="00C75DA6" w:rsidRPr="004759EB">
              <w:rPr>
                <w:rFonts w:ascii="Arial" w:hAnsi="Arial" w:cs="Arial"/>
                <w:lang w:val="es-ES"/>
              </w:rPr>
              <w:t xml:space="preserve"> </w:t>
            </w:r>
            <w:r w:rsidRPr="004759EB">
              <w:rPr>
                <w:rFonts w:ascii="Arial" w:hAnsi="Arial" w:cs="Arial"/>
                <w:lang w:val="es-ES"/>
              </w:rPr>
              <w:t>trabajo</w:t>
            </w:r>
            <w:r w:rsidR="00C75DA6" w:rsidRPr="004759EB">
              <w:rPr>
                <w:rFonts w:ascii="Arial" w:hAnsi="Arial" w:cs="Arial"/>
                <w:lang w:val="es-ES"/>
              </w:rPr>
              <w:t xml:space="preserve"> es de carácter</w:t>
            </w:r>
            <w:r w:rsidR="00FC4761" w:rsidRPr="004759EB">
              <w:rPr>
                <w:rFonts w:ascii="Arial" w:hAnsi="Arial" w:cs="Arial"/>
                <w:b/>
                <w:lang w:val="es-ES"/>
              </w:rPr>
              <w:t xml:space="preserve"> </w:t>
            </w:r>
            <w:r w:rsidR="004759EB" w:rsidRPr="004759EB">
              <w:rPr>
                <w:rFonts w:ascii="Arial" w:hAnsi="Arial" w:cs="Arial"/>
                <w:b/>
                <w:lang w:val="es-ES"/>
              </w:rPr>
              <w:t xml:space="preserve">INDIVIDUAL. </w:t>
            </w:r>
          </w:p>
          <w:p w14:paraId="134817CF" w14:textId="57898F07" w:rsidR="00C75DA6" w:rsidRPr="004759EB" w:rsidRDefault="00C75DA6" w:rsidP="00C75DA6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4759EB">
              <w:rPr>
                <w:rFonts w:ascii="Arial" w:hAnsi="Arial" w:cs="Arial"/>
              </w:rPr>
              <w:t>NO está permitido copiar ni dejarse copiar</w:t>
            </w:r>
            <w:r w:rsidR="004759EB" w:rsidRPr="004759EB">
              <w:rPr>
                <w:rFonts w:ascii="Arial" w:hAnsi="Arial" w:cs="Arial"/>
              </w:rPr>
              <w:t>.</w:t>
            </w:r>
          </w:p>
          <w:p w14:paraId="4FC623B5" w14:textId="77777777" w:rsidR="00C75DA6" w:rsidRPr="004759EB" w:rsidRDefault="00C75DA6" w:rsidP="00C75DA6">
            <w:pPr>
              <w:pStyle w:val="Sinespaciado"/>
              <w:numPr>
                <w:ilvl w:val="0"/>
                <w:numId w:val="11"/>
              </w:numPr>
              <w:jc w:val="both"/>
              <w:rPr>
                <w:rFonts w:ascii="Arial" w:hAnsi="Arial" w:cs="Arial"/>
              </w:rPr>
            </w:pPr>
            <w:r w:rsidRPr="004759EB">
              <w:rPr>
                <w:rFonts w:ascii="Arial" w:hAnsi="Arial" w:cs="Arial"/>
              </w:rPr>
              <w:t xml:space="preserve">Redacte sus respuestas de manera ordenada y coherente según lo solicitado. </w:t>
            </w:r>
          </w:p>
          <w:p w14:paraId="52688066" w14:textId="6249879A" w:rsidR="006C40CD" w:rsidRPr="004759EB" w:rsidRDefault="00C75DA6" w:rsidP="004759EB">
            <w:pPr>
              <w:pStyle w:val="Sinespaciado"/>
              <w:numPr>
                <w:ilvl w:val="0"/>
                <w:numId w:val="11"/>
              </w:numPr>
              <w:jc w:val="both"/>
              <w:rPr>
                <w:rFonts w:ascii="Arial" w:hAnsi="Arial" w:cs="Arial"/>
              </w:rPr>
            </w:pPr>
            <w:r w:rsidRPr="004759EB">
              <w:rPr>
                <w:rFonts w:ascii="Arial" w:hAnsi="Arial" w:cs="Arial"/>
              </w:rPr>
              <w:t>Puede</w:t>
            </w:r>
            <w:r w:rsidR="004C7C74" w:rsidRPr="004759EB">
              <w:rPr>
                <w:rFonts w:ascii="Arial" w:hAnsi="Arial" w:cs="Arial"/>
              </w:rPr>
              <w:t xml:space="preserve"> entregar el desarrollo de este trabajo </w:t>
            </w:r>
            <w:r w:rsidRPr="004759EB">
              <w:rPr>
                <w:rFonts w:ascii="Arial" w:hAnsi="Arial" w:cs="Arial"/>
              </w:rPr>
              <w:t>en una hoja anexa</w:t>
            </w:r>
            <w:r w:rsidR="00FC4761" w:rsidRPr="004759EB">
              <w:rPr>
                <w:rFonts w:ascii="Arial" w:hAnsi="Arial" w:cs="Arial"/>
              </w:rPr>
              <w:t xml:space="preserve"> o documento distinto</w:t>
            </w:r>
            <w:r w:rsidRPr="004759EB">
              <w:rPr>
                <w:rFonts w:ascii="Arial" w:hAnsi="Arial" w:cs="Arial"/>
              </w:rPr>
              <w:t>, siendo indispensable hacerlo de f</w:t>
            </w:r>
            <w:r w:rsidR="004759EB" w:rsidRPr="004759EB">
              <w:rPr>
                <w:rFonts w:ascii="Arial" w:hAnsi="Arial" w:cs="Arial"/>
              </w:rPr>
              <w:t xml:space="preserve">orma ordenada, clara y legible al correo </w:t>
            </w:r>
            <w:hyperlink r:id="rId8" w:history="1">
              <w:r w:rsidRPr="004759EB">
                <w:rPr>
                  <w:rStyle w:val="Hipervnculo"/>
                  <w:rFonts w:ascii="Arial" w:hAnsi="Arial" w:cs="Arial"/>
                </w:rPr>
                <w:t>carolina.silva@elar.cl</w:t>
              </w:r>
            </w:hyperlink>
            <w:r w:rsidRPr="004759EB">
              <w:rPr>
                <w:rFonts w:ascii="Arial" w:hAnsi="Arial" w:cs="Arial"/>
              </w:rPr>
              <w:t xml:space="preserve"> </w:t>
            </w:r>
          </w:p>
          <w:p w14:paraId="72D03D4E" w14:textId="3DB49105" w:rsidR="004759EB" w:rsidRPr="004759EB" w:rsidRDefault="004759EB" w:rsidP="004759EB">
            <w:pPr>
              <w:pStyle w:val="Sinespaciado"/>
              <w:numPr>
                <w:ilvl w:val="0"/>
                <w:numId w:val="11"/>
              </w:numPr>
              <w:jc w:val="both"/>
              <w:rPr>
                <w:rFonts w:ascii="Arial" w:hAnsi="Arial" w:cs="Arial"/>
              </w:rPr>
            </w:pPr>
            <w:r w:rsidRPr="004759EB">
              <w:rPr>
                <w:rFonts w:ascii="Arial" w:hAnsi="Arial" w:cs="Arial"/>
              </w:rPr>
              <w:t xml:space="preserve">Se consignará como nota de tarea: acumulativa. </w:t>
            </w:r>
          </w:p>
        </w:tc>
      </w:tr>
    </w:tbl>
    <w:p w14:paraId="018BE2DA" w14:textId="77777777" w:rsidR="006C40CD" w:rsidRPr="004759EB" w:rsidRDefault="006C40CD" w:rsidP="00D338AF">
      <w:pPr>
        <w:spacing w:after="0" w:line="240" w:lineRule="aut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7B238D" w:rsidRPr="00D338AF" w14:paraId="59C9EE53" w14:textId="77777777" w:rsidTr="00FC1A48">
        <w:tc>
          <w:tcPr>
            <w:tcW w:w="10940" w:type="dxa"/>
          </w:tcPr>
          <w:p w14:paraId="6E8A6FE7" w14:textId="4ED0722C" w:rsidR="00736DAC" w:rsidRPr="00F662B1" w:rsidRDefault="007B238D" w:rsidP="00F662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  <w:r w:rsidRPr="004759EB">
              <w:rPr>
                <w:rFonts w:ascii="Arial" w:hAnsi="Arial" w:cs="Arial"/>
                <w:b/>
                <w:lang w:val="es-MX"/>
              </w:rPr>
              <w:t>Obj</w:t>
            </w:r>
            <w:r w:rsidR="00736DAC" w:rsidRPr="004759EB">
              <w:rPr>
                <w:rFonts w:ascii="Arial" w:hAnsi="Arial" w:cs="Arial"/>
                <w:b/>
                <w:lang w:val="es-MX"/>
              </w:rPr>
              <w:t>etivos:</w:t>
            </w:r>
            <w:r w:rsidR="00C47631" w:rsidRPr="004759EB">
              <w:rPr>
                <w:rFonts w:ascii="Arial" w:hAnsi="Arial" w:cs="Arial"/>
                <w:b/>
                <w:lang w:val="es-MX"/>
              </w:rPr>
              <w:t xml:space="preserve"> </w:t>
            </w:r>
            <w:r w:rsidR="00F662B1" w:rsidRPr="00C26863"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Analizar la estructura del</w:t>
            </w:r>
            <w:r w:rsidR="00F662B1"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="00F662B1" w:rsidRPr="00C26863"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ADN y los mecanismos</w:t>
            </w:r>
            <w:r w:rsidR="00F662B1"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="00F662B1" w:rsidRPr="00C26863"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de su replicación que</w:t>
            </w:r>
            <w:r w:rsidR="00F662B1"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="00F662B1" w:rsidRPr="00C26863"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permiten su mantención</w:t>
            </w:r>
            <w:r w:rsidR="00F662B1"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="00F662B1" w:rsidRPr="00C26863"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de generación en</w:t>
            </w:r>
            <w:r w:rsidR="00F662B1"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="00F662B1" w:rsidRPr="00C26863"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generación, considerando</w:t>
            </w:r>
            <w:r w:rsidR="00F662B1"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="00F662B1" w:rsidRPr="00C26863"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los aportes relevantes de</w:t>
            </w:r>
            <w:r w:rsidR="00F662B1"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="00F662B1" w:rsidRPr="00C26863"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científicos en su contexto</w:t>
            </w:r>
            <w:r w:rsidR="00F662B1"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="00F662B1" w:rsidRPr="00C26863"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histórico.</w:t>
            </w:r>
          </w:p>
          <w:p w14:paraId="4FF3DF4A" w14:textId="58D0095E" w:rsidR="009063C1" w:rsidRPr="00D338AF" w:rsidRDefault="00736DAC" w:rsidP="00F662B1">
            <w:pPr>
              <w:rPr>
                <w:rFonts w:ascii="Arial" w:hAnsi="Arial" w:cs="Arial"/>
                <w:b/>
                <w:lang w:val="es-MX"/>
              </w:rPr>
            </w:pPr>
            <w:r w:rsidRPr="004759EB">
              <w:rPr>
                <w:rFonts w:ascii="Arial" w:hAnsi="Arial" w:cs="Arial"/>
                <w:b/>
                <w:lang w:val="es-MX"/>
              </w:rPr>
              <w:t>Contenidos:</w:t>
            </w:r>
            <w:r w:rsidR="007B238D" w:rsidRPr="004759EB">
              <w:rPr>
                <w:rFonts w:ascii="Arial" w:hAnsi="Arial" w:cs="Arial"/>
                <w:b/>
                <w:lang w:val="es-MX"/>
              </w:rPr>
              <w:t xml:space="preserve"> </w:t>
            </w:r>
            <w:bookmarkStart w:id="0" w:name="_GoBack"/>
            <w:r w:rsidR="00F662B1">
              <w:rPr>
                <w:rFonts w:ascii="Arial" w:hAnsi="Arial" w:cs="Arial"/>
                <w:lang w:val="es-MX"/>
              </w:rPr>
              <w:t xml:space="preserve">Estructura del ADN. </w:t>
            </w:r>
            <w:bookmarkEnd w:id="0"/>
            <w:r w:rsidR="00F662B1">
              <w:rPr>
                <w:rFonts w:ascii="Arial" w:hAnsi="Arial" w:cs="Arial"/>
                <w:lang w:val="es-MX"/>
              </w:rPr>
              <w:t xml:space="preserve">Nucleótidos. Bases nitrogenadas. </w:t>
            </w:r>
          </w:p>
        </w:tc>
      </w:tr>
    </w:tbl>
    <w:p w14:paraId="32C8DB31" w14:textId="77777777" w:rsidR="005C3816" w:rsidRPr="00D338AF" w:rsidRDefault="005C3816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lang w:val="es-ES"/>
        </w:rPr>
      </w:pPr>
    </w:p>
    <w:p w14:paraId="03730E26" w14:textId="6679BCB3" w:rsidR="00682A97" w:rsidRDefault="00BB05EE" w:rsidP="00E5602C">
      <w:pPr>
        <w:pStyle w:val="Prrafodelista"/>
        <w:spacing w:after="0" w:line="240" w:lineRule="auto"/>
        <w:ind w:left="0"/>
        <w:jc w:val="both"/>
        <w:rPr>
          <w:rFonts w:ascii="Arial" w:hAnsi="Arial" w:cs="Arial"/>
          <w:b/>
          <w:lang w:val="es-ES"/>
        </w:rPr>
      </w:pPr>
      <w:r w:rsidRPr="00F04BEB">
        <w:rPr>
          <w:rFonts w:ascii="Arial" w:hAnsi="Arial" w:cs="Arial"/>
          <w:b/>
          <w:lang w:val="es-ES"/>
        </w:rPr>
        <w:t>ITEM I.-</w:t>
      </w:r>
      <w:r w:rsidR="003E24E9" w:rsidRPr="00F04BEB">
        <w:rPr>
          <w:rFonts w:ascii="Arial" w:hAnsi="Arial" w:cs="Arial"/>
          <w:b/>
          <w:lang w:val="es-ES"/>
        </w:rPr>
        <w:t xml:space="preserve"> </w:t>
      </w:r>
      <w:r w:rsidR="00C47631" w:rsidRPr="00F04BEB">
        <w:rPr>
          <w:rFonts w:ascii="Arial" w:hAnsi="Arial" w:cs="Arial"/>
          <w:b/>
          <w:lang w:val="es-ES"/>
        </w:rPr>
        <w:t>PRESENTACIÓN DEL CONTENIDO</w:t>
      </w:r>
    </w:p>
    <w:p w14:paraId="18C37BAF" w14:textId="77777777" w:rsidR="00F662B1" w:rsidRPr="003B20ED" w:rsidRDefault="00F662B1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</w:p>
    <w:p w14:paraId="3FE270C4" w14:textId="77777777" w:rsidR="00F662B1" w:rsidRPr="003B20ED" w:rsidRDefault="00F662B1" w:rsidP="00F662B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color w:val="000000" w:themeColor="text1"/>
          <w:lang w:val="es-ES"/>
        </w:rPr>
      </w:pPr>
      <w:r w:rsidRPr="003B20ED">
        <w:rPr>
          <w:rFonts w:ascii="Arial" w:eastAsiaTheme="minorHAnsi" w:hAnsi="Arial" w:cs="Arial"/>
          <w:b/>
          <w:color w:val="000000" w:themeColor="text1"/>
          <w:lang w:val="es-ES"/>
        </w:rPr>
        <w:t>¿Dónde se encuentra la información genética?</w:t>
      </w:r>
    </w:p>
    <w:p w14:paraId="1E6CA532" w14:textId="70066E34" w:rsidR="00F662B1" w:rsidRPr="003B20ED" w:rsidRDefault="00F662B1" w:rsidP="00656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</w:pP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En años anteriores, aprendiste que en las células eucariontes el ADN</w:t>
      </w:r>
      <w:r w:rsid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se encuentra en el núcleo, mitocondrias y cloroplastos. También que</w:t>
      </w:r>
      <w:r w:rsid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el ADN contiene la información genética, que debe ser copiada y</w:t>
      </w:r>
      <w:r w:rsid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transmitida de una célula a otra durante un ciclo celular, puesto que</w:t>
      </w:r>
      <w:r w:rsid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dirige la construcción y organización de la célula, con lo que influye en</w:t>
      </w:r>
      <w:r w:rsid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el fenotipo del organismo.</w:t>
      </w:r>
    </w:p>
    <w:p w14:paraId="08342B30" w14:textId="77777777" w:rsidR="00F662B1" w:rsidRPr="003B20ED" w:rsidRDefault="00F662B1" w:rsidP="0065656E">
      <w:pPr>
        <w:pStyle w:val="Prrafodelista"/>
        <w:spacing w:after="0" w:line="240" w:lineRule="auto"/>
        <w:ind w:left="0"/>
        <w:jc w:val="both"/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</w:pPr>
    </w:p>
    <w:p w14:paraId="01DFA77A" w14:textId="77777777" w:rsidR="00F662B1" w:rsidRPr="003B20ED" w:rsidRDefault="00F662B1" w:rsidP="00656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color w:val="000000" w:themeColor="text1"/>
          <w:szCs w:val="20"/>
          <w:lang w:val="es-ES"/>
        </w:rPr>
      </w:pPr>
      <w:r w:rsidRPr="003B20ED">
        <w:rPr>
          <w:rFonts w:ascii="Arial" w:eastAsiaTheme="minorHAnsi" w:hAnsi="Arial" w:cs="Arial"/>
          <w:b/>
          <w:color w:val="000000" w:themeColor="text1"/>
          <w:szCs w:val="20"/>
          <w:lang w:val="es-ES"/>
        </w:rPr>
        <w:t>¿ADN o proteínas?</w:t>
      </w:r>
    </w:p>
    <w:p w14:paraId="4D754B4C" w14:textId="77777777" w:rsidR="003B20ED" w:rsidRDefault="00F662B1" w:rsidP="00656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</w:pP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En 1915, con la confirmación de la teoría cromosómica de la herencia,</w:t>
      </w:r>
      <w:r w:rsid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se estableció que eran los cromosomas los que portaban la información</w:t>
      </w:r>
      <w:r w:rsid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genética. Sin embargo, durante mucho tiempo, se supuso que eran las</w:t>
      </w:r>
      <w:r w:rsid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proteínas cromosómicas las moléculas responsables de transportarla.</w:t>
      </w:r>
      <w:r w:rsid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</w:t>
      </w:r>
    </w:p>
    <w:p w14:paraId="54697DD8" w14:textId="1A513717" w:rsidR="00F662B1" w:rsidRPr="003B20ED" w:rsidRDefault="00F662B1" w:rsidP="00656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</w:pP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En 1928, el misterio comenzó a resolverse, cuando el microbiólogo</w:t>
      </w:r>
      <w:r w:rsid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británico Frederick </w:t>
      </w:r>
      <w:proofErr w:type="spellStart"/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Griffith</w:t>
      </w:r>
      <w:proofErr w:type="spellEnd"/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inicia sus investigaciones </w:t>
      </w:r>
      <w:proofErr w:type="gramStart"/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en</w:t>
      </w:r>
      <w:proofErr w:type="gramEnd"/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búsqueda</w:t>
      </w:r>
      <w:r w:rsid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de la vacuna contra la neumonía. </w:t>
      </w:r>
      <w:proofErr w:type="spellStart"/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Griffith</w:t>
      </w:r>
      <w:proofErr w:type="spellEnd"/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nunca encontró la vacuna,</w:t>
      </w:r>
      <w:r w:rsid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pero su experimento abrió la puerta para investigaciones que luego</w:t>
      </w:r>
      <w:r w:rsid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demostraron que el ADN es la molécula de la herencia.</w:t>
      </w:r>
    </w:p>
    <w:p w14:paraId="48DC765E" w14:textId="77777777" w:rsidR="00F662B1" w:rsidRPr="003B20ED" w:rsidRDefault="00F662B1" w:rsidP="0065656E">
      <w:pPr>
        <w:pStyle w:val="Prrafodelista"/>
        <w:spacing w:after="0" w:line="240" w:lineRule="auto"/>
        <w:ind w:left="0"/>
        <w:jc w:val="both"/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</w:pPr>
    </w:p>
    <w:p w14:paraId="7830B38F" w14:textId="77777777" w:rsidR="00F662B1" w:rsidRPr="003B20ED" w:rsidRDefault="00F662B1" w:rsidP="00656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color w:val="000000" w:themeColor="text1"/>
          <w:szCs w:val="20"/>
          <w:lang w:val="es-ES"/>
        </w:rPr>
      </w:pPr>
      <w:r w:rsidRPr="003B20ED">
        <w:rPr>
          <w:rFonts w:ascii="Arial" w:eastAsiaTheme="minorHAnsi" w:hAnsi="Arial" w:cs="Arial"/>
          <w:b/>
          <w:color w:val="000000" w:themeColor="text1"/>
          <w:szCs w:val="20"/>
          <w:lang w:val="es-ES"/>
        </w:rPr>
        <w:t>Composición química del ADN</w:t>
      </w:r>
    </w:p>
    <w:p w14:paraId="4CB5DF4C" w14:textId="4529CFF3" w:rsidR="00F662B1" w:rsidRPr="003B20ED" w:rsidRDefault="00F662B1" w:rsidP="006565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</w:pP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El ADN o ácido desoxirribonucleico es un ácido nucleico y, como</w:t>
      </w:r>
      <w:r w:rsid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tal, es un polímero formado por moléculas más pequeñas llamadas</w:t>
      </w:r>
      <w:r w:rsid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nucleótidos.</w:t>
      </w:r>
    </w:p>
    <w:p w14:paraId="48BD7108" w14:textId="77777777" w:rsidR="00F662B1" w:rsidRPr="003B20ED" w:rsidRDefault="00F662B1" w:rsidP="0065656E">
      <w:pPr>
        <w:pStyle w:val="Prrafodelista"/>
        <w:spacing w:after="0" w:line="240" w:lineRule="auto"/>
        <w:ind w:left="0"/>
        <w:jc w:val="both"/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</w:pPr>
    </w:p>
    <w:p w14:paraId="26A62C41" w14:textId="7842D59B" w:rsidR="00F662B1" w:rsidRPr="003B20ED" w:rsidRDefault="00F662B1" w:rsidP="003B20ED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  <w:r w:rsidRPr="003B20ED">
        <w:rPr>
          <w:rFonts w:ascii="Arial" w:eastAsiaTheme="minorHAnsi" w:hAnsi="Arial" w:cs="Arial"/>
          <w:noProof/>
          <w:color w:val="000000" w:themeColor="text1"/>
          <w:sz w:val="20"/>
          <w:szCs w:val="20"/>
          <w:lang w:val="es-ES" w:eastAsia="es-ES"/>
        </w:rPr>
        <w:drawing>
          <wp:inline distT="0" distB="0" distL="0" distR="0" wp14:anchorId="3709985D" wp14:editId="4119B53E">
            <wp:extent cx="5796362" cy="381433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8851" cy="38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A8A85" w14:textId="77777777" w:rsidR="005C566F" w:rsidRDefault="005C566F" w:rsidP="00F662B1">
      <w:pPr>
        <w:pStyle w:val="Prrafodelista"/>
        <w:spacing w:after="0" w:line="240" w:lineRule="auto"/>
        <w:ind w:left="0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</w:p>
    <w:p w14:paraId="124AE0CC" w14:textId="77777777" w:rsidR="003B20ED" w:rsidRDefault="003B20ED" w:rsidP="00F662B1">
      <w:pPr>
        <w:pStyle w:val="Prrafodelista"/>
        <w:spacing w:after="0" w:line="240" w:lineRule="auto"/>
        <w:ind w:left="0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</w:p>
    <w:p w14:paraId="5D9E9A58" w14:textId="77777777" w:rsidR="003B20ED" w:rsidRDefault="003B20ED" w:rsidP="00F662B1">
      <w:pPr>
        <w:pStyle w:val="Prrafodelista"/>
        <w:spacing w:after="0" w:line="240" w:lineRule="auto"/>
        <w:ind w:left="0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</w:p>
    <w:p w14:paraId="28941091" w14:textId="77777777" w:rsidR="003B20ED" w:rsidRDefault="003B20ED" w:rsidP="00F662B1">
      <w:pPr>
        <w:pStyle w:val="Prrafodelista"/>
        <w:spacing w:after="0" w:line="240" w:lineRule="auto"/>
        <w:ind w:left="0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</w:p>
    <w:p w14:paraId="534C420C" w14:textId="77777777" w:rsidR="003B20ED" w:rsidRDefault="003B20ED" w:rsidP="003B20ED">
      <w:pPr>
        <w:pStyle w:val="Prrafodelista"/>
        <w:spacing w:after="0" w:line="240" w:lineRule="auto"/>
        <w:ind w:left="0"/>
        <w:jc w:val="both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</w:p>
    <w:p w14:paraId="0EFAA6D0" w14:textId="77777777" w:rsidR="003B20ED" w:rsidRPr="003B20ED" w:rsidRDefault="003B20ED" w:rsidP="003B20ED">
      <w:pPr>
        <w:pStyle w:val="Prrafodelista"/>
        <w:spacing w:after="0" w:line="240" w:lineRule="auto"/>
        <w:ind w:left="0"/>
        <w:jc w:val="both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</w:p>
    <w:p w14:paraId="21B0C2E5" w14:textId="77777777" w:rsidR="005C566F" w:rsidRPr="003B20ED" w:rsidRDefault="005C566F" w:rsidP="003B20ED">
      <w:pPr>
        <w:pStyle w:val="Prrafodelista"/>
        <w:spacing w:after="0" w:line="240" w:lineRule="auto"/>
        <w:ind w:left="0"/>
        <w:jc w:val="both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</w:p>
    <w:p w14:paraId="36143E30" w14:textId="77777777" w:rsidR="005C566F" w:rsidRPr="003B20ED" w:rsidRDefault="005C566F" w:rsidP="003B20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color w:val="000000" w:themeColor="text1"/>
          <w:szCs w:val="20"/>
          <w:lang w:val="es-ES"/>
        </w:rPr>
      </w:pPr>
      <w:r w:rsidRPr="003B20ED">
        <w:rPr>
          <w:rFonts w:ascii="Arial" w:eastAsiaTheme="minorHAnsi" w:hAnsi="Arial" w:cs="Arial"/>
          <w:b/>
          <w:color w:val="000000" w:themeColor="text1"/>
          <w:szCs w:val="20"/>
          <w:lang w:val="es-ES"/>
        </w:rPr>
        <w:lastRenderedPageBreak/>
        <w:t>Estructura del ADN, el modelo de la doble hélice</w:t>
      </w:r>
    </w:p>
    <w:p w14:paraId="4CDAE24F" w14:textId="1F3ED217" w:rsidR="005C566F" w:rsidRPr="003B20ED" w:rsidRDefault="005C566F" w:rsidP="003B20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</w:pP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Una vez que se determinó la composición química del ADN, faltaba</w:t>
      </w:r>
      <w:r w:rsid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conocer cómo se organizaban los nucleótidos para formar la estructura</w:t>
      </w:r>
      <w:r w:rsid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del ADN, fundamental para comprender el funcionamiento de la molécula.</w:t>
      </w:r>
    </w:p>
    <w:p w14:paraId="5F136C0E" w14:textId="77777777" w:rsidR="003B20ED" w:rsidRDefault="005C566F" w:rsidP="003B20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</w:pP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Diferentes investigadores competían por ser los primeros en descubrir</w:t>
      </w:r>
      <w:r w:rsid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la estructura del ADN. Finalmente, en 1953, el norteamericano James</w:t>
      </w:r>
      <w:r w:rsid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Watson y el británico Francis Crick propusieron un modelo del ADN,</w:t>
      </w:r>
      <w:r w:rsid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gracias al que obtuvieron el Premio Nobel en 1962, junto con Maurice</w:t>
      </w:r>
      <w:r w:rsid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</w:t>
      </w:r>
      <w:proofErr w:type="spellStart"/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Wilkins</w:t>
      </w:r>
      <w:proofErr w:type="spellEnd"/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. Watson y Crick basaron su modelo en otras investigaciones,</w:t>
      </w:r>
      <w:r w:rsid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entre ellas:</w:t>
      </w:r>
      <w:r w:rsidR="003B20ED"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</w:t>
      </w:r>
    </w:p>
    <w:p w14:paraId="2956F373" w14:textId="0A651243" w:rsidR="003B20ED" w:rsidRPr="003B20ED" w:rsidRDefault="003B20ED" w:rsidP="003B20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</w:pP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• Investigación de </w:t>
      </w:r>
      <w:proofErr w:type="spellStart"/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Rosalind</w:t>
      </w:r>
      <w:proofErr w:type="spellEnd"/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Franklin y Maurice </w:t>
      </w:r>
      <w:proofErr w:type="spellStart"/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Wilkins</w:t>
      </w:r>
      <w:proofErr w:type="spellEnd"/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: usando</w:t>
      </w:r>
      <w:r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difracción de rayos X obtuvieron imágenes que mostraban la forma</w:t>
      </w:r>
      <w:r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helicoidal de la molécula.</w:t>
      </w:r>
    </w:p>
    <w:p w14:paraId="5E71BB5D" w14:textId="75FDFC59" w:rsidR="003B20ED" w:rsidRPr="003B20ED" w:rsidRDefault="003B20ED" w:rsidP="003B20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</w:pP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• Investigación de Erwin </w:t>
      </w:r>
      <w:proofErr w:type="spellStart"/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Cha</w:t>
      </w:r>
      <w:r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rgaff</w:t>
      </w:r>
      <w:proofErr w:type="spellEnd"/>
      <w:r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: cuantificó las purinas y </w:t>
      </w:r>
      <w:proofErr w:type="spellStart"/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pirimidinas</w:t>
      </w:r>
      <w:proofErr w:type="spellEnd"/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de distintas especies y determinó que la cantidad</w:t>
      </w:r>
    </w:p>
    <w:p w14:paraId="2B12CD11" w14:textId="375E1B4E" w:rsidR="003B20ED" w:rsidRPr="003B20ED" w:rsidRDefault="003B20ED" w:rsidP="003B20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</w:pPr>
      <w:proofErr w:type="gramStart"/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de</w:t>
      </w:r>
      <w:proofErr w:type="gramEnd"/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nucleótidos de </w:t>
      </w:r>
      <w:proofErr w:type="spellStart"/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pirimidinas</w:t>
      </w:r>
      <w:proofErr w:type="spellEnd"/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es</w:t>
      </w:r>
      <w:r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igual que la de nucleótidos de </w:t>
      </w: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purinas, (T+C) = (A+G); es decir, que la cantidad de T es igual</w:t>
      </w:r>
      <w:r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a la de A y que la cantidad de G es igual a la de C en todas las</w:t>
      </w:r>
      <w:r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especies investigadas.</w:t>
      </w:r>
    </w:p>
    <w:p w14:paraId="6ED13176" w14:textId="150E82B7" w:rsidR="005C566F" w:rsidRDefault="005C566F" w:rsidP="003B20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</w:pPr>
    </w:p>
    <w:p w14:paraId="45DA1B88" w14:textId="1540A379" w:rsidR="003B20ED" w:rsidRPr="003B20ED" w:rsidRDefault="003B20ED" w:rsidP="003B20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</w:pP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Las principales características de la mo</w:t>
      </w:r>
      <w:r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lécula de ADN, establecidas por </w:t>
      </w: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Watson y Crick en su modelo son:</w:t>
      </w:r>
    </w:p>
    <w:p w14:paraId="57AE52A6" w14:textId="6218BC35" w:rsidR="003B20ED" w:rsidRPr="003B20ED" w:rsidRDefault="003B20ED" w:rsidP="003B20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</w:pP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• El ADN está compuesto por dos ca</w:t>
      </w:r>
      <w:r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denas de nucleótidos enrolladas </w:t>
      </w: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que forman una doble hélice. Los nucleótidos de una misma cadena,</w:t>
      </w:r>
      <w:r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se unen entre sí con enlaces covalentes entre el carbono 3’ de la</w:t>
      </w:r>
      <w:r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pentosa de un nucleótido con el grupo fosfato unido al carbono 5’</w:t>
      </w:r>
      <w:r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del siguiente nucleótido.</w:t>
      </w:r>
    </w:p>
    <w:p w14:paraId="2BD0CD1D" w14:textId="57AF5D4C" w:rsidR="003B20ED" w:rsidRDefault="003B20ED" w:rsidP="003B20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</w:pP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• Las pentosas y los grupos fosfato forman el esqueleto externo de la</w:t>
      </w:r>
      <w:r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hélice y las bases nitrogenadas se disponen hacia el interior.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0"/>
        <w:gridCol w:w="5762"/>
      </w:tblGrid>
      <w:tr w:rsidR="003B20ED" w14:paraId="24DBB9B2" w14:textId="77777777" w:rsidTr="003B20ED">
        <w:tc>
          <w:tcPr>
            <w:tcW w:w="4990" w:type="dxa"/>
          </w:tcPr>
          <w:p w14:paraId="7230E016" w14:textId="7CEBD0AF" w:rsidR="003B20ED" w:rsidRPr="003B20ED" w:rsidRDefault="003B20ED" w:rsidP="003B20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  <w:t xml:space="preserve">• Las bases nitrogenadas de </w:t>
            </w:r>
            <w:r w:rsidRPr="003B20ED"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  <w:t>ambas cadenas se unen con</w:t>
            </w:r>
            <w:r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Pr="003B20ED"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  <w:t>puentes de hidrógeno. La</w:t>
            </w:r>
            <w:r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Pr="003B20ED"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  <w:t>adenina se une siempre con</w:t>
            </w:r>
            <w:r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Pr="003B20ED"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  <w:t>la timina, con dos puentes</w:t>
            </w:r>
            <w:r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Pr="003B20ED"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  <w:t>de hidrógeno, mientras que</w:t>
            </w:r>
            <w:r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Pr="003B20ED"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  <w:t>la guanina lo hace con la</w:t>
            </w:r>
            <w:r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Pr="003B20ED"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  <w:t>citosina con tres de estos</w:t>
            </w:r>
          </w:p>
          <w:p w14:paraId="35C071AD" w14:textId="0232570A" w:rsidR="003B20ED" w:rsidRPr="003B20ED" w:rsidRDefault="003B20ED" w:rsidP="003B20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</w:pPr>
            <w:proofErr w:type="gramStart"/>
            <w:r w:rsidRPr="003B20ED"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  <w:t>enlaces</w:t>
            </w:r>
            <w:proofErr w:type="gramEnd"/>
            <w:r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  <w:t xml:space="preserve">. Por lo tanto, las </w:t>
            </w:r>
            <w:r w:rsidRPr="003B20ED"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  <w:t>secuencias de nucleótidos</w:t>
            </w:r>
          </w:p>
          <w:p w14:paraId="0E259DFC" w14:textId="4CBF28C9" w:rsidR="003B20ED" w:rsidRPr="003B20ED" w:rsidRDefault="003B20ED" w:rsidP="003B20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</w:pPr>
            <w:proofErr w:type="gramStart"/>
            <w:r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  <w:t>son</w:t>
            </w:r>
            <w:proofErr w:type="gramEnd"/>
            <w:r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  <w:t xml:space="preserve"> complementarias, </w:t>
            </w:r>
            <w:r w:rsidRPr="003B20ED"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  <w:t>por ejemplo, la secuencia</w:t>
            </w:r>
            <w:r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Pr="003B20ED"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  <w:t>complementaria de GCATT</w:t>
            </w:r>
            <w:r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Pr="003B20ED"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  <w:t>es CGTAA.</w:t>
            </w:r>
          </w:p>
          <w:p w14:paraId="3D805A36" w14:textId="4CF613C4" w:rsidR="003B20ED" w:rsidRPr="003B20ED" w:rsidRDefault="003B20ED" w:rsidP="003B20E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  <w:t>• L</w:t>
            </w:r>
            <w:r w:rsidRPr="003B20ED"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  <w:t>as dos cadenas de</w:t>
            </w:r>
            <w:r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Pr="003B20ED"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  <w:t xml:space="preserve">nucleótidos son </w:t>
            </w:r>
            <w:proofErr w:type="spellStart"/>
            <w:r w:rsidRPr="003B20ED"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  <w:t>antiparalelas</w:t>
            </w:r>
            <w:proofErr w:type="spellEnd"/>
            <w:r w:rsidRPr="003B20ED"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  <w:t>.</w:t>
            </w:r>
            <w:r w:rsidR="00284E28"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  <w:t xml:space="preserve">Los extremos de </w:t>
            </w:r>
            <w:r w:rsidRPr="003B20ED"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  <w:t>cada una de las cadenas son</w:t>
            </w:r>
            <w:r w:rsidR="00284E28"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  <w:t xml:space="preserve">denominados 5’-P (fosfato) </w:t>
            </w:r>
            <w:r w:rsidRPr="003B20ED"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  <w:t>y 3’-OH (hidroxilo) y las dos</w:t>
            </w:r>
            <w:r w:rsidR="00284E28"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Pr="003B20ED"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  <w:t xml:space="preserve">cadenas se alinean en direcciones </w:t>
            </w:r>
            <w:r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  <w:t xml:space="preserve">opuestas, como si una estuviera </w:t>
            </w:r>
            <w:r w:rsidRPr="003B20ED"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  <w:t>de pie y la otra de cabeza, quedando el grupo –OH del extremo 3’ de</w:t>
            </w:r>
            <w:r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Pr="003B20ED"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  <w:t>una de ellas enfrentado al grupo fosfato del extremo 5’ de la cadena</w:t>
            </w:r>
            <w:r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Pr="003B20ED"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  <w:t>complementaria.</w:t>
            </w:r>
          </w:p>
          <w:p w14:paraId="0011AF86" w14:textId="77777777" w:rsidR="003B20ED" w:rsidRPr="003B20ED" w:rsidRDefault="003B20ED" w:rsidP="003B20ED">
            <w:pPr>
              <w:pStyle w:val="Prrafodelista"/>
              <w:ind w:left="0"/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</w:pPr>
          </w:p>
          <w:p w14:paraId="04FBF810" w14:textId="77777777" w:rsidR="003B20ED" w:rsidRDefault="003B20ED" w:rsidP="003B20ED">
            <w:pPr>
              <w:pStyle w:val="Prrafodelista"/>
              <w:ind w:left="0"/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62" w:type="dxa"/>
          </w:tcPr>
          <w:p w14:paraId="51682EE4" w14:textId="475A768F" w:rsidR="003B20ED" w:rsidRDefault="003B20ED" w:rsidP="005C566F">
            <w:pPr>
              <w:widowControl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val="es-ES"/>
              </w:rPr>
            </w:pPr>
            <w:r w:rsidRPr="003B20ED">
              <w:rPr>
                <w:rFonts w:ascii="Arial" w:eastAsiaTheme="minorHAnsi" w:hAnsi="Arial" w:cs="Arial"/>
                <w:noProof/>
                <w:color w:val="000000" w:themeColor="text1"/>
                <w:sz w:val="20"/>
                <w:szCs w:val="20"/>
                <w:lang w:val="es-ES" w:eastAsia="es-ES"/>
              </w:rPr>
              <w:drawing>
                <wp:inline distT="0" distB="0" distL="0" distR="0" wp14:anchorId="7483257C" wp14:editId="027AD65B">
                  <wp:extent cx="3044171" cy="2463170"/>
                  <wp:effectExtent l="0" t="0" r="4445" b="63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419" cy="250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70D350" w14:textId="77777777" w:rsidR="003B20ED" w:rsidRPr="003B20ED" w:rsidRDefault="003B20ED" w:rsidP="003B20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color w:val="000000" w:themeColor="text1"/>
          <w:szCs w:val="20"/>
          <w:lang w:val="es-ES"/>
        </w:rPr>
      </w:pPr>
      <w:r w:rsidRPr="003B20ED">
        <w:rPr>
          <w:rFonts w:ascii="Arial" w:eastAsiaTheme="minorHAnsi" w:hAnsi="Arial" w:cs="Arial"/>
          <w:b/>
          <w:color w:val="000000" w:themeColor="text1"/>
          <w:szCs w:val="20"/>
          <w:lang w:val="es-ES"/>
        </w:rPr>
        <w:t>El modelo de doble hélice y la replicación del ADN</w:t>
      </w:r>
    </w:p>
    <w:p w14:paraId="36045A4C" w14:textId="36AAF856" w:rsidR="001A4742" w:rsidRPr="003B20ED" w:rsidRDefault="003B20ED" w:rsidP="003B20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</w:pP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Antes de la fase S, el ADN eucariótico junto con las histonas forman</w:t>
      </w:r>
      <w:r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la cromatina. Mientras el ADN está condensado, no se replica. Por lo</w:t>
      </w:r>
      <w:r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tanto, el ADN se debe separar de las histonas para iniciar la </w:t>
      </w:r>
      <w:proofErr w:type="spellStart"/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descondensación</w:t>
      </w:r>
      <w:proofErr w:type="spellEnd"/>
      <w:r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de la cromatina. Una vez libre de las histonas, comienza el</w:t>
      </w:r>
      <w:r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proceso de replicación, para lo cual es necesario conocer la estructura</w:t>
      </w:r>
      <w:r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3B20ED">
        <w:rPr>
          <w:rFonts w:ascii="Arial" w:eastAsiaTheme="minorHAnsi" w:hAnsi="Arial" w:cs="Arial"/>
          <w:color w:val="000000" w:themeColor="text1"/>
          <w:sz w:val="20"/>
          <w:szCs w:val="20"/>
          <w:lang w:val="es-ES"/>
        </w:rPr>
        <w:t>del ADN.</w:t>
      </w:r>
    </w:p>
    <w:p w14:paraId="6008EF26" w14:textId="0B0464B3" w:rsidR="001A4742" w:rsidRPr="003B20ED" w:rsidRDefault="001A4742" w:rsidP="003B20ED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  <w:r w:rsidRPr="003B20ED">
        <w:rPr>
          <w:rFonts w:ascii="Times New Roman" w:eastAsiaTheme="minorHAnsi" w:hAnsi="Times New Roman"/>
          <w:noProof/>
          <w:color w:val="000000" w:themeColor="text1"/>
          <w:lang w:val="es-ES" w:eastAsia="es-ES"/>
        </w:rPr>
        <w:drawing>
          <wp:inline distT="0" distB="0" distL="0" distR="0" wp14:anchorId="4297EC69" wp14:editId="59530514">
            <wp:extent cx="5276479" cy="4970540"/>
            <wp:effectExtent l="0" t="0" r="6985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0655" cy="50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222BE" w14:textId="77777777" w:rsidR="00F662B1" w:rsidRDefault="00F662B1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</w:p>
    <w:p w14:paraId="176123CB" w14:textId="77777777" w:rsidR="00284E28" w:rsidRPr="003B20ED" w:rsidRDefault="00284E28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</w:p>
    <w:p w14:paraId="5D07FA2E" w14:textId="3B08D544" w:rsidR="003E24E9" w:rsidRPr="003B20ED" w:rsidRDefault="00B3734B" w:rsidP="00D338AF">
      <w:pPr>
        <w:pStyle w:val="Prrafodelista"/>
        <w:spacing w:after="0" w:line="240" w:lineRule="auto"/>
        <w:ind w:left="0"/>
        <w:rPr>
          <w:rFonts w:ascii="Arial" w:hAnsi="Arial" w:cs="Arial"/>
          <w:color w:val="000000" w:themeColor="text1"/>
          <w:sz w:val="20"/>
          <w:szCs w:val="20"/>
          <w:lang w:val="es-ES"/>
        </w:rPr>
      </w:pPr>
      <w:r w:rsidRPr="003B20ED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lastRenderedPageBreak/>
        <w:t xml:space="preserve">ITEM II.- PRÁCTICA GUIADA. </w:t>
      </w:r>
      <w:r w:rsidRPr="003B20ED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Puede complementar su </w:t>
      </w:r>
      <w:r w:rsidR="00E36FAB" w:rsidRPr="003B20ED">
        <w:rPr>
          <w:rFonts w:ascii="Arial" w:hAnsi="Arial" w:cs="Arial"/>
          <w:color w:val="000000" w:themeColor="text1"/>
          <w:sz w:val="20"/>
          <w:szCs w:val="20"/>
          <w:lang w:val="es-ES"/>
        </w:rPr>
        <w:t>estudio</w:t>
      </w:r>
      <w:r w:rsidRPr="003B20ED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con los siguientes link:</w:t>
      </w:r>
    </w:p>
    <w:p w14:paraId="29BDA535" w14:textId="77777777" w:rsidR="00284E28" w:rsidRPr="003B20ED" w:rsidRDefault="00284E28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</w:p>
    <w:p w14:paraId="38A6DB7C" w14:textId="4A43E539" w:rsidR="00983194" w:rsidRPr="003B20ED" w:rsidRDefault="00284E28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  <w:r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ADN: </w:t>
      </w:r>
      <w:hyperlink r:id="rId12" w:history="1">
        <w:r w:rsidRPr="002341B0">
          <w:rPr>
            <w:rStyle w:val="Hipervnculo"/>
            <w:rFonts w:ascii="Arial" w:hAnsi="Arial" w:cs="Arial"/>
            <w:b/>
            <w:sz w:val="20"/>
            <w:szCs w:val="20"/>
            <w:lang w:val="es-ES"/>
          </w:rPr>
          <w:t>https://www.youtube.com/watch?v=-acZdq0TWRM</w:t>
        </w:r>
      </w:hyperlink>
      <w:r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 </w:t>
      </w:r>
    </w:p>
    <w:p w14:paraId="6B77B280" w14:textId="77777777" w:rsidR="00284E28" w:rsidRDefault="00284E28" w:rsidP="009602C6">
      <w:pPr>
        <w:spacing w:after="0"/>
        <w:jc w:val="both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</w:p>
    <w:p w14:paraId="6A07C6F1" w14:textId="77777777" w:rsidR="00284E28" w:rsidRDefault="00284E28" w:rsidP="009602C6">
      <w:pPr>
        <w:spacing w:after="0"/>
        <w:jc w:val="both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</w:p>
    <w:p w14:paraId="66883092" w14:textId="05E154F3" w:rsidR="004B7D1B" w:rsidRPr="003B20ED" w:rsidRDefault="001C4BF9" w:rsidP="009602C6">
      <w:pPr>
        <w:spacing w:after="0"/>
        <w:jc w:val="both"/>
        <w:rPr>
          <w:rFonts w:ascii="Arial" w:hAnsi="Arial" w:cs="Arial"/>
          <w:b/>
          <w:color w:val="000000" w:themeColor="text1"/>
          <w:sz w:val="20"/>
          <w:szCs w:val="20"/>
          <w:lang w:val="es-ES"/>
        </w:rPr>
      </w:pPr>
      <w:r w:rsidRPr="003B20ED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ITEM </w:t>
      </w:r>
      <w:r w:rsidR="00572236" w:rsidRPr="003B20ED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>III.</w:t>
      </w:r>
      <w:r w:rsidRPr="003B20ED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>- PRÁCTICA AUTÓNOMA Y PRODUCTO</w:t>
      </w:r>
      <w:r w:rsidR="00C75DA6" w:rsidRPr="003B20ED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. </w:t>
      </w:r>
      <w:r w:rsidR="00E36FAB" w:rsidRPr="003B20ED">
        <w:rPr>
          <w:rFonts w:ascii="Arial" w:hAnsi="Arial" w:cs="Arial"/>
          <w:color w:val="000000" w:themeColor="text1"/>
          <w:sz w:val="20"/>
          <w:szCs w:val="20"/>
          <w:lang w:val="es-ES"/>
        </w:rPr>
        <w:t>Reflexiona y responde:</w:t>
      </w:r>
      <w:r w:rsidR="00E36FAB" w:rsidRPr="003B20ED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 </w:t>
      </w:r>
    </w:p>
    <w:p w14:paraId="23F6CA16" w14:textId="0E748584" w:rsidR="000F127B" w:rsidRPr="00E5602C" w:rsidRDefault="000F127B" w:rsidP="000F127B">
      <w:pPr>
        <w:spacing w:after="0"/>
        <w:jc w:val="center"/>
        <w:rPr>
          <w:rFonts w:ascii="Arial" w:hAnsi="Arial" w:cs="Arial"/>
          <w:b/>
          <w:sz w:val="20"/>
          <w:szCs w:val="20"/>
          <w:lang w:val="es-ES"/>
        </w:rPr>
      </w:pPr>
      <w:r w:rsidRPr="000F127B">
        <w:rPr>
          <w:rFonts w:ascii="Arial" w:hAnsi="Arial" w:cs="Arial"/>
          <w:b/>
          <w:noProof/>
          <w:sz w:val="20"/>
          <w:szCs w:val="20"/>
          <w:lang w:val="es-ES" w:eastAsia="es-ES"/>
        </w:rPr>
        <w:drawing>
          <wp:inline distT="0" distB="0" distL="0" distR="0" wp14:anchorId="2732CBC2" wp14:editId="138B8966">
            <wp:extent cx="5372735" cy="3641398"/>
            <wp:effectExtent l="0" t="0" r="1206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6414" cy="364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27B" w:rsidRPr="00E5602C" w:rsidSect="003B20ED">
      <w:headerReference w:type="default" r:id="rId14"/>
      <w:pgSz w:w="12240" w:h="20160" w:code="5"/>
      <w:pgMar w:top="720" w:right="758" w:bottom="720" w:left="720" w:header="567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AB87A6" w14:textId="77777777" w:rsidR="00104320" w:rsidRDefault="00104320" w:rsidP="00CB2B0A">
      <w:pPr>
        <w:spacing w:after="0" w:line="240" w:lineRule="auto"/>
      </w:pPr>
      <w:r>
        <w:separator/>
      </w:r>
    </w:p>
  </w:endnote>
  <w:endnote w:type="continuationSeparator" w:id="0">
    <w:p w14:paraId="1FBB70A5" w14:textId="77777777" w:rsidR="00104320" w:rsidRDefault="00104320" w:rsidP="00CB2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NeueLT Std Cn">
    <w:altName w:val="HelveticaNeueLT St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Med Cn">
    <w:altName w:val="HelveticaNeueLT Std Me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664181" w14:textId="77777777" w:rsidR="00104320" w:rsidRDefault="00104320" w:rsidP="00CB2B0A">
      <w:pPr>
        <w:spacing w:after="0" w:line="240" w:lineRule="auto"/>
      </w:pPr>
      <w:r>
        <w:separator/>
      </w:r>
    </w:p>
  </w:footnote>
  <w:footnote w:type="continuationSeparator" w:id="0">
    <w:p w14:paraId="24592BDC" w14:textId="77777777" w:rsidR="00104320" w:rsidRDefault="00104320" w:rsidP="00CB2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F871AC" w14:textId="77777777" w:rsidR="00B95918" w:rsidRPr="00290DA4" w:rsidRDefault="00B95918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val="es-ES" w:eastAsia="es-ES"/>
      </w:rPr>
      <w:drawing>
        <wp:anchor distT="0" distB="0" distL="114300" distR="114300" simplePos="0" relativeHeight="251658240" behindDoc="1" locked="0" layoutInCell="1" allowOverlap="1" wp14:anchorId="586DBA94" wp14:editId="049B9D21">
          <wp:simplePos x="0" y="0"/>
          <wp:positionH relativeFrom="column">
            <wp:posOffset>-104775</wp:posOffset>
          </wp:positionH>
          <wp:positionV relativeFrom="paragraph">
            <wp:posOffset>-26670</wp:posOffset>
          </wp:positionV>
          <wp:extent cx="647700" cy="6477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2C1A" w:rsidRPr="00290DA4">
      <w:rPr>
        <w:rFonts w:ascii="Century Gothic" w:hAnsi="Century Gothic" w:cs="Arial"/>
        <w:noProof/>
        <w:sz w:val="18"/>
        <w:szCs w:val="18"/>
        <w:lang w:eastAsia="es-ES_tradnl"/>
      </w:rPr>
      <w:t>Liceo Particular Avenida Recoleta</w:t>
    </w:r>
  </w:p>
  <w:p w14:paraId="562D945F" w14:textId="77777777" w:rsidR="009B2C1A" w:rsidRPr="00290DA4" w:rsidRDefault="00B95918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eastAsia="es-ES_tradnl"/>
      </w:rPr>
      <w:t>Fundación María Romo</w:t>
    </w:r>
    <w:r w:rsidR="009B2C1A" w:rsidRPr="00290DA4">
      <w:rPr>
        <w:rFonts w:ascii="Century Gothic" w:hAnsi="Century Gothic" w:cs="Arial"/>
        <w:noProof/>
        <w:sz w:val="18"/>
        <w:szCs w:val="18"/>
        <w:lang w:eastAsia="es-ES_tradnl"/>
      </w:rPr>
      <w:t xml:space="preserve">              </w:t>
    </w:r>
  </w:p>
  <w:p w14:paraId="2DA1E5E4" w14:textId="77777777" w:rsidR="009B2C1A" w:rsidRPr="00290DA4" w:rsidRDefault="009B2C1A" w:rsidP="004A319A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 w:rsidRPr="00290DA4">
      <w:rPr>
        <w:rFonts w:ascii="Century Gothic" w:hAnsi="Century Gothic"/>
        <w:noProof/>
        <w:sz w:val="18"/>
        <w:szCs w:val="18"/>
        <w:lang w:eastAsia="es-ES_tradnl"/>
      </w:rPr>
      <w:t xml:space="preserve">Departamento de </w:t>
    </w:r>
    <w:r w:rsidR="00C47631">
      <w:rPr>
        <w:rFonts w:ascii="Century Gothic" w:hAnsi="Century Gothic"/>
        <w:noProof/>
        <w:sz w:val="18"/>
        <w:szCs w:val="18"/>
        <w:lang w:eastAsia="es-ES_tradnl"/>
      </w:rPr>
      <w:t>Ciencias</w:t>
    </w:r>
  </w:p>
  <w:p w14:paraId="36FD37EA" w14:textId="77777777" w:rsidR="009B2C1A" w:rsidRPr="00290DA4" w:rsidRDefault="00C47631" w:rsidP="000D43CC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>
      <w:rPr>
        <w:rFonts w:ascii="Century Gothic" w:hAnsi="Century Gothic"/>
        <w:noProof/>
        <w:sz w:val="18"/>
        <w:szCs w:val="18"/>
        <w:lang w:eastAsia="es-ES_tradnl"/>
      </w:rPr>
      <w:t>Docente: Carolina Silva</w:t>
    </w:r>
  </w:p>
  <w:p w14:paraId="2B56EEEA" w14:textId="77777777" w:rsidR="009B2C1A" w:rsidRPr="00290DA4" w:rsidRDefault="009B2C1A" w:rsidP="000D43CC">
    <w:pPr>
      <w:pStyle w:val="Sinespaciado"/>
      <w:ind w:firstLine="851"/>
      <w:jc w:val="center"/>
      <w:rPr>
        <w:rFonts w:ascii="Century Gothic" w:hAnsi="Century Gothic"/>
        <w:sz w:val="18"/>
        <w:szCs w:val="18"/>
      </w:rPr>
    </w:pPr>
    <w:r w:rsidRPr="00290DA4">
      <w:rPr>
        <w:rFonts w:ascii="Century Gothic" w:hAnsi="Century Gothic"/>
        <w:sz w:val="20"/>
        <w:szCs w:val="20"/>
      </w:rPr>
      <w:t>“</w:t>
    </w:r>
    <w:r w:rsidRPr="00290DA4">
      <w:rPr>
        <w:rFonts w:ascii="Century Gothic" w:hAnsi="Century Gothic"/>
        <w:sz w:val="18"/>
        <w:szCs w:val="18"/>
      </w:rPr>
      <w:t>EDUCAR ES LA FORMA MÁS ALTA DE LLEGAR A DIOS”</w:t>
    </w:r>
  </w:p>
  <w:p w14:paraId="411857DB" w14:textId="77777777" w:rsidR="009B2C1A" w:rsidRPr="00CB2B0A" w:rsidRDefault="009B2C1A" w:rsidP="00CB2B0A">
    <w:pPr>
      <w:pStyle w:val="Encabezado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2"/>
        <w:szCs w:val="32"/>
      </w:rPr>
    </w:pPr>
  </w:p>
  <w:p w14:paraId="5DEF4605" w14:textId="77777777" w:rsidR="009B2C1A" w:rsidRDefault="009B2C1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C20A3"/>
    <w:multiLevelType w:val="hybridMultilevel"/>
    <w:tmpl w:val="A56209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5334F"/>
    <w:multiLevelType w:val="hybridMultilevel"/>
    <w:tmpl w:val="4EB010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B6B86"/>
    <w:multiLevelType w:val="hybridMultilevel"/>
    <w:tmpl w:val="75D04240"/>
    <w:lvl w:ilvl="0" w:tplc="0C0A001B">
      <w:start w:val="1"/>
      <w:numFmt w:val="low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DF4069"/>
    <w:multiLevelType w:val="hybridMultilevel"/>
    <w:tmpl w:val="8E525C76"/>
    <w:lvl w:ilvl="0" w:tplc="4AB0ABB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FD2B83"/>
    <w:multiLevelType w:val="hybridMultilevel"/>
    <w:tmpl w:val="0D2A5702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BF433A"/>
    <w:multiLevelType w:val="hybridMultilevel"/>
    <w:tmpl w:val="B6E64D58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CE7762"/>
    <w:multiLevelType w:val="hybridMultilevel"/>
    <w:tmpl w:val="987EB8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E77C82"/>
    <w:multiLevelType w:val="multilevel"/>
    <w:tmpl w:val="ACE6A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F844A9"/>
    <w:multiLevelType w:val="hybridMultilevel"/>
    <w:tmpl w:val="68E23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556678"/>
    <w:multiLevelType w:val="hybridMultilevel"/>
    <w:tmpl w:val="EE421C88"/>
    <w:lvl w:ilvl="0" w:tplc="E7E2749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1B3E67"/>
    <w:multiLevelType w:val="hybridMultilevel"/>
    <w:tmpl w:val="49EA222E"/>
    <w:lvl w:ilvl="0" w:tplc="F8DA843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36317E"/>
    <w:multiLevelType w:val="hybridMultilevel"/>
    <w:tmpl w:val="C0A63F8A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FF10B9"/>
    <w:multiLevelType w:val="hybridMultilevel"/>
    <w:tmpl w:val="D5B05BE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A2282F"/>
    <w:multiLevelType w:val="hybridMultilevel"/>
    <w:tmpl w:val="BBC2ACD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757A07"/>
    <w:multiLevelType w:val="hybridMultilevel"/>
    <w:tmpl w:val="F9D62D2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C92169"/>
    <w:multiLevelType w:val="hybridMultilevel"/>
    <w:tmpl w:val="FCDE65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4C4CE3"/>
    <w:multiLevelType w:val="hybridMultilevel"/>
    <w:tmpl w:val="CABC1BD4"/>
    <w:lvl w:ilvl="0" w:tplc="8FA2C00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094568"/>
    <w:multiLevelType w:val="hybridMultilevel"/>
    <w:tmpl w:val="E18665C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9B66F1"/>
    <w:multiLevelType w:val="hybridMultilevel"/>
    <w:tmpl w:val="C2D4AFC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412810"/>
    <w:multiLevelType w:val="hybridMultilevel"/>
    <w:tmpl w:val="0C82122C"/>
    <w:lvl w:ilvl="0" w:tplc="5CA23F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237EF6"/>
    <w:multiLevelType w:val="hybridMultilevel"/>
    <w:tmpl w:val="40CE69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702848"/>
    <w:multiLevelType w:val="hybridMultilevel"/>
    <w:tmpl w:val="E708B330"/>
    <w:lvl w:ilvl="0" w:tplc="E888316E">
      <w:start w:val="1"/>
      <w:numFmt w:val="decimal"/>
      <w:lvlText w:val="%1."/>
      <w:lvlJc w:val="left"/>
      <w:pPr>
        <w:ind w:left="1288" w:hanging="720"/>
      </w:pPr>
      <w:rPr>
        <w:rFonts w:ascii="Arial" w:eastAsiaTheme="minorHAns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648" w:hanging="360"/>
      </w:pPr>
    </w:lvl>
    <w:lvl w:ilvl="2" w:tplc="0C0A001B" w:tentative="1">
      <w:start w:val="1"/>
      <w:numFmt w:val="lowerRoman"/>
      <w:lvlText w:val="%3."/>
      <w:lvlJc w:val="right"/>
      <w:pPr>
        <w:ind w:left="2368" w:hanging="180"/>
      </w:pPr>
    </w:lvl>
    <w:lvl w:ilvl="3" w:tplc="0C0A000F" w:tentative="1">
      <w:start w:val="1"/>
      <w:numFmt w:val="decimal"/>
      <w:lvlText w:val="%4."/>
      <w:lvlJc w:val="left"/>
      <w:pPr>
        <w:ind w:left="3088" w:hanging="360"/>
      </w:pPr>
    </w:lvl>
    <w:lvl w:ilvl="4" w:tplc="0C0A0019" w:tentative="1">
      <w:start w:val="1"/>
      <w:numFmt w:val="lowerLetter"/>
      <w:lvlText w:val="%5."/>
      <w:lvlJc w:val="left"/>
      <w:pPr>
        <w:ind w:left="3808" w:hanging="360"/>
      </w:pPr>
    </w:lvl>
    <w:lvl w:ilvl="5" w:tplc="0C0A001B" w:tentative="1">
      <w:start w:val="1"/>
      <w:numFmt w:val="lowerRoman"/>
      <w:lvlText w:val="%6."/>
      <w:lvlJc w:val="right"/>
      <w:pPr>
        <w:ind w:left="4528" w:hanging="180"/>
      </w:pPr>
    </w:lvl>
    <w:lvl w:ilvl="6" w:tplc="0C0A000F" w:tentative="1">
      <w:start w:val="1"/>
      <w:numFmt w:val="decimal"/>
      <w:lvlText w:val="%7."/>
      <w:lvlJc w:val="left"/>
      <w:pPr>
        <w:ind w:left="5248" w:hanging="360"/>
      </w:pPr>
    </w:lvl>
    <w:lvl w:ilvl="7" w:tplc="0C0A0019" w:tentative="1">
      <w:start w:val="1"/>
      <w:numFmt w:val="lowerLetter"/>
      <w:lvlText w:val="%8."/>
      <w:lvlJc w:val="left"/>
      <w:pPr>
        <w:ind w:left="5968" w:hanging="360"/>
      </w:pPr>
    </w:lvl>
    <w:lvl w:ilvl="8" w:tplc="0C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>
    <w:nsid w:val="5A54069B"/>
    <w:multiLevelType w:val="hybridMultilevel"/>
    <w:tmpl w:val="8C8AEB8A"/>
    <w:lvl w:ilvl="0" w:tplc="3644500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DA7AE4"/>
    <w:multiLevelType w:val="hybridMultilevel"/>
    <w:tmpl w:val="9CD4E010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1949B3"/>
    <w:multiLevelType w:val="hybridMultilevel"/>
    <w:tmpl w:val="1FD82890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301467"/>
    <w:multiLevelType w:val="hybridMultilevel"/>
    <w:tmpl w:val="ACC6C8D8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B42D01"/>
    <w:multiLevelType w:val="hybridMultilevel"/>
    <w:tmpl w:val="6E5A0CB0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A76A84"/>
    <w:multiLevelType w:val="hybridMultilevel"/>
    <w:tmpl w:val="1DC446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16564E"/>
    <w:multiLevelType w:val="hybridMultilevel"/>
    <w:tmpl w:val="33D262B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5F6E74"/>
    <w:multiLevelType w:val="hybridMultilevel"/>
    <w:tmpl w:val="71BEE158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F56EE7"/>
    <w:multiLevelType w:val="hybridMultilevel"/>
    <w:tmpl w:val="84BE08B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DF862F5"/>
    <w:multiLevelType w:val="hybridMultilevel"/>
    <w:tmpl w:val="1A72CA1C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D17703"/>
    <w:multiLevelType w:val="hybridMultilevel"/>
    <w:tmpl w:val="1DC446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AA6088"/>
    <w:multiLevelType w:val="hybridMultilevel"/>
    <w:tmpl w:val="07C0A58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0"/>
  </w:num>
  <w:num w:numId="3">
    <w:abstractNumId w:val="0"/>
  </w:num>
  <w:num w:numId="4">
    <w:abstractNumId w:val="8"/>
  </w:num>
  <w:num w:numId="5">
    <w:abstractNumId w:val="22"/>
  </w:num>
  <w:num w:numId="6">
    <w:abstractNumId w:val="33"/>
  </w:num>
  <w:num w:numId="7">
    <w:abstractNumId w:val="10"/>
  </w:num>
  <w:num w:numId="8">
    <w:abstractNumId w:val="3"/>
  </w:num>
  <w:num w:numId="9">
    <w:abstractNumId w:val="28"/>
  </w:num>
  <w:num w:numId="10">
    <w:abstractNumId w:val="14"/>
  </w:num>
  <w:num w:numId="11">
    <w:abstractNumId w:val="16"/>
  </w:num>
  <w:num w:numId="12">
    <w:abstractNumId w:val="21"/>
  </w:num>
  <w:num w:numId="13">
    <w:abstractNumId w:val="9"/>
  </w:num>
  <w:num w:numId="14">
    <w:abstractNumId w:val="5"/>
  </w:num>
  <w:num w:numId="15">
    <w:abstractNumId w:val="18"/>
  </w:num>
  <w:num w:numId="16">
    <w:abstractNumId w:val="27"/>
  </w:num>
  <w:num w:numId="17">
    <w:abstractNumId w:val="24"/>
  </w:num>
  <w:num w:numId="18">
    <w:abstractNumId w:val="29"/>
  </w:num>
  <w:num w:numId="19">
    <w:abstractNumId w:val="23"/>
  </w:num>
  <w:num w:numId="20">
    <w:abstractNumId w:val="26"/>
  </w:num>
  <w:num w:numId="21">
    <w:abstractNumId w:val="31"/>
  </w:num>
  <w:num w:numId="22">
    <w:abstractNumId w:val="11"/>
  </w:num>
  <w:num w:numId="23">
    <w:abstractNumId w:val="4"/>
  </w:num>
  <w:num w:numId="24">
    <w:abstractNumId w:val="25"/>
  </w:num>
  <w:num w:numId="25">
    <w:abstractNumId w:val="32"/>
  </w:num>
  <w:num w:numId="26">
    <w:abstractNumId w:val="7"/>
  </w:num>
  <w:num w:numId="27">
    <w:abstractNumId w:val="15"/>
  </w:num>
  <w:num w:numId="28">
    <w:abstractNumId w:val="13"/>
  </w:num>
  <w:num w:numId="29">
    <w:abstractNumId w:val="12"/>
  </w:num>
  <w:num w:numId="30">
    <w:abstractNumId w:val="1"/>
  </w:num>
  <w:num w:numId="31">
    <w:abstractNumId w:val="2"/>
  </w:num>
  <w:num w:numId="32">
    <w:abstractNumId w:val="17"/>
  </w:num>
  <w:num w:numId="33">
    <w:abstractNumId w:val="19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E97"/>
    <w:rsid w:val="00004801"/>
    <w:rsid w:val="0002244A"/>
    <w:rsid w:val="0002522B"/>
    <w:rsid w:val="00044543"/>
    <w:rsid w:val="0004660A"/>
    <w:rsid w:val="0005214B"/>
    <w:rsid w:val="00066442"/>
    <w:rsid w:val="00076FF7"/>
    <w:rsid w:val="00084910"/>
    <w:rsid w:val="000864A2"/>
    <w:rsid w:val="000A5FC1"/>
    <w:rsid w:val="000B4330"/>
    <w:rsid w:val="000C4342"/>
    <w:rsid w:val="000D43CC"/>
    <w:rsid w:val="000D6F80"/>
    <w:rsid w:val="000E5866"/>
    <w:rsid w:val="000F127B"/>
    <w:rsid w:val="000F5077"/>
    <w:rsid w:val="000F54A7"/>
    <w:rsid w:val="00101880"/>
    <w:rsid w:val="0010403A"/>
    <w:rsid w:val="00104320"/>
    <w:rsid w:val="00115A4D"/>
    <w:rsid w:val="0012082E"/>
    <w:rsid w:val="0013248A"/>
    <w:rsid w:val="001351F2"/>
    <w:rsid w:val="00142937"/>
    <w:rsid w:val="00145DE6"/>
    <w:rsid w:val="001557AD"/>
    <w:rsid w:val="00163F70"/>
    <w:rsid w:val="00165BA3"/>
    <w:rsid w:val="00183EE6"/>
    <w:rsid w:val="001A0766"/>
    <w:rsid w:val="001A4742"/>
    <w:rsid w:val="001C3C4C"/>
    <w:rsid w:val="001C4BF9"/>
    <w:rsid w:val="001D08EB"/>
    <w:rsid w:val="001E6359"/>
    <w:rsid w:val="001F3CE3"/>
    <w:rsid w:val="00202E87"/>
    <w:rsid w:val="0023114E"/>
    <w:rsid w:val="002426DC"/>
    <w:rsid w:val="0025190F"/>
    <w:rsid w:val="00255841"/>
    <w:rsid w:val="00257475"/>
    <w:rsid w:val="00264C19"/>
    <w:rsid w:val="00273C58"/>
    <w:rsid w:val="002749AD"/>
    <w:rsid w:val="00275084"/>
    <w:rsid w:val="00284E28"/>
    <w:rsid w:val="00290DA4"/>
    <w:rsid w:val="002A0EB6"/>
    <w:rsid w:val="002A43D8"/>
    <w:rsid w:val="002B1B43"/>
    <w:rsid w:val="002D180E"/>
    <w:rsid w:val="002D1BC4"/>
    <w:rsid w:val="002D7D02"/>
    <w:rsid w:val="002E125D"/>
    <w:rsid w:val="002E186E"/>
    <w:rsid w:val="00317ABE"/>
    <w:rsid w:val="00331397"/>
    <w:rsid w:val="0034690B"/>
    <w:rsid w:val="0035151E"/>
    <w:rsid w:val="0035289E"/>
    <w:rsid w:val="00353FED"/>
    <w:rsid w:val="003639BA"/>
    <w:rsid w:val="00363ADC"/>
    <w:rsid w:val="00372889"/>
    <w:rsid w:val="00377A1A"/>
    <w:rsid w:val="003833EB"/>
    <w:rsid w:val="0038548A"/>
    <w:rsid w:val="00395BFB"/>
    <w:rsid w:val="003B0C43"/>
    <w:rsid w:val="003B20ED"/>
    <w:rsid w:val="003C69BE"/>
    <w:rsid w:val="003D3976"/>
    <w:rsid w:val="003E24E9"/>
    <w:rsid w:val="003F18A7"/>
    <w:rsid w:val="003F6D2C"/>
    <w:rsid w:val="00400F23"/>
    <w:rsid w:val="00403C23"/>
    <w:rsid w:val="00415062"/>
    <w:rsid w:val="00421FE6"/>
    <w:rsid w:val="00423674"/>
    <w:rsid w:val="00445079"/>
    <w:rsid w:val="004759EB"/>
    <w:rsid w:val="00480AD1"/>
    <w:rsid w:val="004A319A"/>
    <w:rsid w:val="004A35D7"/>
    <w:rsid w:val="004B44F6"/>
    <w:rsid w:val="004B7D1B"/>
    <w:rsid w:val="004C4774"/>
    <w:rsid w:val="004C7C74"/>
    <w:rsid w:val="004D0E8C"/>
    <w:rsid w:val="004D5C3E"/>
    <w:rsid w:val="004D663B"/>
    <w:rsid w:val="004D6FBD"/>
    <w:rsid w:val="004F28C4"/>
    <w:rsid w:val="004F7140"/>
    <w:rsid w:val="00501846"/>
    <w:rsid w:val="00504766"/>
    <w:rsid w:val="005117AF"/>
    <w:rsid w:val="005137D3"/>
    <w:rsid w:val="00515B8D"/>
    <w:rsid w:val="00517A20"/>
    <w:rsid w:val="005301CF"/>
    <w:rsid w:val="00547529"/>
    <w:rsid w:val="0055048D"/>
    <w:rsid w:val="00563485"/>
    <w:rsid w:val="00572236"/>
    <w:rsid w:val="00580A22"/>
    <w:rsid w:val="00581897"/>
    <w:rsid w:val="005827BE"/>
    <w:rsid w:val="00582C93"/>
    <w:rsid w:val="00592F06"/>
    <w:rsid w:val="005A76BD"/>
    <w:rsid w:val="005A77C5"/>
    <w:rsid w:val="005C3816"/>
    <w:rsid w:val="005C566F"/>
    <w:rsid w:val="005C64CC"/>
    <w:rsid w:val="005D0918"/>
    <w:rsid w:val="005E2B60"/>
    <w:rsid w:val="005E5909"/>
    <w:rsid w:val="005F29E0"/>
    <w:rsid w:val="006369D0"/>
    <w:rsid w:val="006422ED"/>
    <w:rsid w:val="00652B0B"/>
    <w:rsid w:val="00654AAA"/>
    <w:rsid w:val="0065656E"/>
    <w:rsid w:val="00657DCE"/>
    <w:rsid w:val="00677345"/>
    <w:rsid w:val="00682A97"/>
    <w:rsid w:val="00685F04"/>
    <w:rsid w:val="00691431"/>
    <w:rsid w:val="006A331C"/>
    <w:rsid w:val="006B5B69"/>
    <w:rsid w:val="006C33CE"/>
    <w:rsid w:val="006C40CD"/>
    <w:rsid w:val="006D52E4"/>
    <w:rsid w:val="006E3028"/>
    <w:rsid w:val="006F2349"/>
    <w:rsid w:val="006F243E"/>
    <w:rsid w:val="006F37AE"/>
    <w:rsid w:val="00701E97"/>
    <w:rsid w:val="00713FB1"/>
    <w:rsid w:val="00720911"/>
    <w:rsid w:val="007266ED"/>
    <w:rsid w:val="00736DAC"/>
    <w:rsid w:val="007461B2"/>
    <w:rsid w:val="00754055"/>
    <w:rsid w:val="0076508A"/>
    <w:rsid w:val="007650BD"/>
    <w:rsid w:val="007708CC"/>
    <w:rsid w:val="0077754E"/>
    <w:rsid w:val="0078494B"/>
    <w:rsid w:val="007B119E"/>
    <w:rsid w:val="007B238D"/>
    <w:rsid w:val="007B3E70"/>
    <w:rsid w:val="007C4E4F"/>
    <w:rsid w:val="007C5FB2"/>
    <w:rsid w:val="007E2274"/>
    <w:rsid w:val="007E50F6"/>
    <w:rsid w:val="00801929"/>
    <w:rsid w:val="00811247"/>
    <w:rsid w:val="0081321F"/>
    <w:rsid w:val="00824038"/>
    <w:rsid w:val="00827A58"/>
    <w:rsid w:val="00827B7C"/>
    <w:rsid w:val="00853ECE"/>
    <w:rsid w:val="00867911"/>
    <w:rsid w:val="008864BC"/>
    <w:rsid w:val="008A5AF8"/>
    <w:rsid w:val="008A6775"/>
    <w:rsid w:val="008A7AFF"/>
    <w:rsid w:val="008B0BAC"/>
    <w:rsid w:val="008C4347"/>
    <w:rsid w:val="008D2B7F"/>
    <w:rsid w:val="008D2D8D"/>
    <w:rsid w:val="008D3B57"/>
    <w:rsid w:val="008E508C"/>
    <w:rsid w:val="008F198C"/>
    <w:rsid w:val="008F5779"/>
    <w:rsid w:val="009063C1"/>
    <w:rsid w:val="0090798C"/>
    <w:rsid w:val="00915AE3"/>
    <w:rsid w:val="00921D1E"/>
    <w:rsid w:val="00940C80"/>
    <w:rsid w:val="00944F32"/>
    <w:rsid w:val="00945FED"/>
    <w:rsid w:val="009463A9"/>
    <w:rsid w:val="00946785"/>
    <w:rsid w:val="009602C6"/>
    <w:rsid w:val="009761F6"/>
    <w:rsid w:val="00982137"/>
    <w:rsid w:val="00983194"/>
    <w:rsid w:val="0099478E"/>
    <w:rsid w:val="009A0B9C"/>
    <w:rsid w:val="009A1CBC"/>
    <w:rsid w:val="009A310B"/>
    <w:rsid w:val="009A64C6"/>
    <w:rsid w:val="009B02DB"/>
    <w:rsid w:val="009B2C1A"/>
    <w:rsid w:val="009B6781"/>
    <w:rsid w:val="009B6ADB"/>
    <w:rsid w:val="009C2F84"/>
    <w:rsid w:val="009C46B8"/>
    <w:rsid w:val="009C7B25"/>
    <w:rsid w:val="009D757C"/>
    <w:rsid w:val="009E36FC"/>
    <w:rsid w:val="009E5819"/>
    <w:rsid w:val="009F7984"/>
    <w:rsid w:val="00A01671"/>
    <w:rsid w:val="00A1147D"/>
    <w:rsid w:val="00A129D3"/>
    <w:rsid w:val="00A12A63"/>
    <w:rsid w:val="00A148ED"/>
    <w:rsid w:val="00A202EA"/>
    <w:rsid w:val="00A21324"/>
    <w:rsid w:val="00A26DC3"/>
    <w:rsid w:val="00A36DC7"/>
    <w:rsid w:val="00A4011B"/>
    <w:rsid w:val="00A41341"/>
    <w:rsid w:val="00A502F8"/>
    <w:rsid w:val="00A90C7B"/>
    <w:rsid w:val="00A975C5"/>
    <w:rsid w:val="00AA508C"/>
    <w:rsid w:val="00AB0BE9"/>
    <w:rsid w:val="00AE595E"/>
    <w:rsid w:val="00AE64F7"/>
    <w:rsid w:val="00B001C6"/>
    <w:rsid w:val="00B008A9"/>
    <w:rsid w:val="00B13FDC"/>
    <w:rsid w:val="00B16EE7"/>
    <w:rsid w:val="00B2195E"/>
    <w:rsid w:val="00B22419"/>
    <w:rsid w:val="00B2277E"/>
    <w:rsid w:val="00B31DC3"/>
    <w:rsid w:val="00B34585"/>
    <w:rsid w:val="00B3734B"/>
    <w:rsid w:val="00B37909"/>
    <w:rsid w:val="00B37EE1"/>
    <w:rsid w:val="00B54BB3"/>
    <w:rsid w:val="00B57B43"/>
    <w:rsid w:val="00B6054F"/>
    <w:rsid w:val="00B66045"/>
    <w:rsid w:val="00B70BC9"/>
    <w:rsid w:val="00B80667"/>
    <w:rsid w:val="00B84154"/>
    <w:rsid w:val="00B9107E"/>
    <w:rsid w:val="00B91A13"/>
    <w:rsid w:val="00B95918"/>
    <w:rsid w:val="00BA1814"/>
    <w:rsid w:val="00BA608B"/>
    <w:rsid w:val="00BB05EE"/>
    <w:rsid w:val="00BB36D6"/>
    <w:rsid w:val="00BC0216"/>
    <w:rsid w:val="00BE7F1E"/>
    <w:rsid w:val="00BF1D00"/>
    <w:rsid w:val="00C007CD"/>
    <w:rsid w:val="00C40983"/>
    <w:rsid w:val="00C42510"/>
    <w:rsid w:val="00C459F9"/>
    <w:rsid w:val="00C47631"/>
    <w:rsid w:val="00C61175"/>
    <w:rsid w:val="00C7280A"/>
    <w:rsid w:val="00C742EE"/>
    <w:rsid w:val="00C75DA6"/>
    <w:rsid w:val="00C817B6"/>
    <w:rsid w:val="00C83764"/>
    <w:rsid w:val="00C95034"/>
    <w:rsid w:val="00CA5C8A"/>
    <w:rsid w:val="00CB2892"/>
    <w:rsid w:val="00CB2B0A"/>
    <w:rsid w:val="00CD11AE"/>
    <w:rsid w:val="00CE0D8B"/>
    <w:rsid w:val="00CE290C"/>
    <w:rsid w:val="00CE3FD8"/>
    <w:rsid w:val="00D15A43"/>
    <w:rsid w:val="00D22B30"/>
    <w:rsid w:val="00D30890"/>
    <w:rsid w:val="00D338AF"/>
    <w:rsid w:val="00D350A8"/>
    <w:rsid w:val="00D559EB"/>
    <w:rsid w:val="00D7742E"/>
    <w:rsid w:val="00D778E3"/>
    <w:rsid w:val="00D866DA"/>
    <w:rsid w:val="00D9616F"/>
    <w:rsid w:val="00DA4594"/>
    <w:rsid w:val="00DE1CF3"/>
    <w:rsid w:val="00DF61D4"/>
    <w:rsid w:val="00DF6E69"/>
    <w:rsid w:val="00E00E80"/>
    <w:rsid w:val="00E01AEF"/>
    <w:rsid w:val="00E1659B"/>
    <w:rsid w:val="00E33067"/>
    <w:rsid w:val="00E34008"/>
    <w:rsid w:val="00E36FAB"/>
    <w:rsid w:val="00E427C6"/>
    <w:rsid w:val="00E474AF"/>
    <w:rsid w:val="00E54BDE"/>
    <w:rsid w:val="00E5602C"/>
    <w:rsid w:val="00E7404F"/>
    <w:rsid w:val="00E762EA"/>
    <w:rsid w:val="00E906D8"/>
    <w:rsid w:val="00EB65FC"/>
    <w:rsid w:val="00EC27B3"/>
    <w:rsid w:val="00EC6B64"/>
    <w:rsid w:val="00EF6798"/>
    <w:rsid w:val="00EF7004"/>
    <w:rsid w:val="00F02696"/>
    <w:rsid w:val="00F04BEB"/>
    <w:rsid w:val="00F23248"/>
    <w:rsid w:val="00F4018C"/>
    <w:rsid w:val="00F51934"/>
    <w:rsid w:val="00F5200F"/>
    <w:rsid w:val="00F61BA5"/>
    <w:rsid w:val="00F63A19"/>
    <w:rsid w:val="00F662B1"/>
    <w:rsid w:val="00F663FF"/>
    <w:rsid w:val="00F73FC7"/>
    <w:rsid w:val="00F84604"/>
    <w:rsid w:val="00FB1A15"/>
    <w:rsid w:val="00FB2575"/>
    <w:rsid w:val="00FB31A3"/>
    <w:rsid w:val="00FC1A48"/>
    <w:rsid w:val="00FC4761"/>
    <w:rsid w:val="00FC594F"/>
    <w:rsid w:val="00FD26D1"/>
    <w:rsid w:val="00FD5CC9"/>
    <w:rsid w:val="00FF33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4FA076F"/>
  <w15:docId w15:val="{6A7B3F9B-B7AA-42EA-B2C4-91F376C8D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36D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E6359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Prrafodelista">
    <w:name w:val="List Paragraph"/>
    <w:basedOn w:val="Normal"/>
    <w:uiPriority w:val="99"/>
    <w:qFormat/>
    <w:rsid w:val="00517A20"/>
    <w:pPr>
      <w:ind w:left="720"/>
      <w:contextualSpacing/>
    </w:pPr>
  </w:style>
  <w:style w:type="table" w:styleId="Tablaconcuadrcula">
    <w:name w:val="Table Grid"/>
    <w:basedOn w:val="Tablanormal"/>
    <w:uiPriority w:val="39"/>
    <w:rsid w:val="00E340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B0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B0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B0A"/>
    <w:rPr>
      <w:rFonts w:ascii="Tahoma" w:eastAsia="Calibri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C4774"/>
    <w:rPr>
      <w:b/>
      <w:bCs/>
    </w:rPr>
  </w:style>
  <w:style w:type="paragraph" w:customStyle="1" w:styleId="Default">
    <w:name w:val="Default"/>
    <w:rsid w:val="005F29E0"/>
    <w:pPr>
      <w:autoSpaceDE w:val="0"/>
      <w:autoSpaceDN w:val="0"/>
      <w:adjustRightInd w:val="0"/>
      <w:spacing w:after="0" w:line="240" w:lineRule="auto"/>
    </w:pPr>
    <w:rPr>
      <w:rFonts w:ascii="HelveticaNeueLT Std Cn" w:hAnsi="HelveticaNeueLT Std Cn" w:cs="HelveticaNeueLT Std Cn"/>
      <w:color w:val="000000"/>
      <w:sz w:val="24"/>
      <w:szCs w:val="24"/>
      <w:lang w:val="es-ES"/>
    </w:rPr>
  </w:style>
  <w:style w:type="character" w:customStyle="1" w:styleId="A126">
    <w:name w:val="A12+6"/>
    <w:uiPriority w:val="99"/>
    <w:rsid w:val="005F29E0"/>
    <w:rPr>
      <w:rFonts w:ascii="HelveticaNeueLT Std Med Cn" w:hAnsi="HelveticaNeueLT Std Med Cn" w:cs="HelveticaNeueLT Std Med Cn"/>
      <w:color w:val="000000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B3734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3734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C7C74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1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77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8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85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8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92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46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41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92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5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0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8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10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1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9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9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7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2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olina.silva@elar.cl" TargetMode="External"/><Relationship Id="rId13" Type="http://schemas.openxmlformats.org/officeDocument/2006/relationships/image" Target="media/image4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-acZdq0TWR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3EEDDB-3D25-4F3D-A7EE-34B7D0354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802</Words>
  <Characters>4416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Prueba 2017</vt:lpstr>
    </vt:vector>
  </TitlesOfParts>
  <Company>Home</Company>
  <LinksUpToDate>false</LinksUpToDate>
  <CharactersWithSpaces>5208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Prueba 2017</dc:title>
  <dc:subject>UTP</dc:subject>
  <dc:creator>Iván Cárcamo</dc:creator>
  <cp:keywords>UTP</cp:keywords>
  <dc:description/>
  <cp:lastModifiedBy>Usuario de Windows</cp:lastModifiedBy>
  <cp:revision>2</cp:revision>
  <cp:lastPrinted>2017-03-13T14:01:00Z</cp:lastPrinted>
  <dcterms:created xsi:type="dcterms:W3CDTF">2020-04-01T18:15:00Z</dcterms:created>
  <dcterms:modified xsi:type="dcterms:W3CDTF">2020-04-01T18:15:00Z</dcterms:modified>
  <cp:category>UTP</cp:category>
  <cp:contentStatus>UTP</cp:contentStatus>
</cp:coreProperties>
</file>